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334E7E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ТТТД)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334E7E" w:rsidRPr="00380F98" w:rsidTr="00B008EB">
        <w:tc>
          <w:tcPr>
            <w:tcW w:w="800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Бажнин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Платон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1046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34E7E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1057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E7E" w:rsidRPr="00380F98" w:rsidTr="00B008EB">
        <w:tc>
          <w:tcPr>
            <w:tcW w:w="800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Сычева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Анастасия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1046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34E7E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057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E7E" w:rsidRPr="00380F98" w:rsidTr="00DA7FF1">
        <w:tc>
          <w:tcPr>
            <w:tcW w:w="800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Каплун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Мариам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Яковлевна</w:t>
            </w:r>
          </w:p>
        </w:tc>
        <w:tc>
          <w:tcPr>
            <w:tcW w:w="1046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41</w:t>
            </w:r>
          </w:p>
        </w:tc>
        <w:tc>
          <w:tcPr>
            <w:tcW w:w="1057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E7E" w:rsidRPr="00380F98" w:rsidTr="00DA7FF1">
        <w:tc>
          <w:tcPr>
            <w:tcW w:w="800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Нумеров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Арсений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1046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334E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1057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4E7E" w:rsidRPr="00380F98" w:rsidTr="00DA7FF1">
        <w:tc>
          <w:tcPr>
            <w:tcW w:w="800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Смирнов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Аркадий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1046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334E7E" w:rsidRPr="00334E7E" w:rsidRDefault="00334E7E" w:rsidP="00334E7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34E7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47,7</w:t>
            </w:r>
          </w:p>
        </w:tc>
        <w:tc>
          <w:tcPr>
            <w:tcW w:w="1057" w:type="dxa"/>
            <w:shd w:val="clear" w:color="auto" w:fill="auto"/>
          </w:tcPr>
          <w:p w:rsidR="00334E7E" w:rsidRPr="00334E7E" w:rsidRDefault="00334E7E" w:rsidP="00334E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334E7E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34E7E"/>
    <w:rsid w:val="00380F98"/>
    <w:rsid w:val="006C1400"/>
    <w:rsid w:val="006F3D86"/>
    <w:rsid w:val="007B79A1"/>
    <w:rsid w:val="009E4CDE"/>
    <w:rsid w:val="00B3793F"/>
    <w:rsid w:val="00B75081"/>
    <w:rsid w:val="00CB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4</cp:revision>
  <dcterms:created xsi:type="dcterms:W3CDTF">2026-09-30T14:08:00Z</dcterms:created>
  <dcterms:modified xsi:type="dcterms:W3CDTF">2026-10-08T09:27:00Z</dcterms:modified>
</cp:coreProperties>
</file>